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1" w:tblpY="2543"/>
        <w:tblOverlap w:val="never"/>
        <w:tblW w:w="9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515"/>
        <w:gridCol w:w="2413"/>
      </w:tblGrid>
      <w:tr w14:paraId="1B2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  <w:vAlign w:val="center"/>
          </w:tcPr>
          <w:p w14:paraId="0AD299FA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 w14:paraId="6BEE5CD7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 w14:paraId="1EA2FD3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公开范围</w:t>
            </w:r>
          </w:p>
        </w:tc>
        <w:tc>
          <w:tcPr>
            <w:tcW w:w="1559" w:type="dxa"/>
            <w:vAlign w:val="center"/>
          </w:tcPr>
          <w:p w14:paraId="204C79B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公开方式</w:t>
            </w:r>
          </w:p>
        </w:tc>
        <w:tc>
          <w:tcPr>
            <w:tcW w:w="1515" w:type="dxa"/>
            <w:vAlign w:val="center"/>
          </w:tcPr>
          <w:p w14:paraId="143AFA5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公开主体</w:t>
            </w:r>
          </w:p>
        </w:tc>
        <w:tc>
          <w:tcPr>
            <w:tcW w:w="2413" w:type="dxa"/>
            <w:vAlign w:val="center"/>
          </w:tcPr>
          <w:p w14:paraId="037A8C3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公开时间</w:t>
            </w:r>
          </w:p>
        </w:tc>
      </w:tr>
      <w:tr w14:paraId="6B4CA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0894CA0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F61F01D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63CE545B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46313EF3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3A089BC2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23CF247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7BB51B9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6D7FAC0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073FD8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微信公众号、公开栏</w:t>
            </w:r>
          </w:p>
        </w:tc>
        <w:tc>
          <w:tcPr>
            <w:tcW w:w="1515" w:type="dxa"/>
            <w:vAlign w:val="center"/>
          </w:tcPr>
          <w:p w14:paraId="5858CE79">
            <w:pPr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1118FD4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根据实际概况进行更新</w:t>
            </w:r>
          </w:p>
        </w:tc>
      </w:tr>
      <w:tr w14:paraId="675E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997CEA4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78F9184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050F037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E58325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D0FD1A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3216B9C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B3F8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0108F0B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2873D2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768695EA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779C8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C3BD6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1EB8292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5A68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232C5D3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BA4D7D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4FAEB90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4D4821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4426831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39A75A92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A47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3062A071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B4B3E2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6710F3A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680B7D2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9687E79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8BB986C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DB327BC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21EC8B9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6B07009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5ECC0D8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C6502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648A22F6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每年1月20日前更新</w:t>
            </w:r>
          </w:p>
        </w:tc>
      </w:tr>
      <w:tr w14:paraId="045AC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8DE38FE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852B44C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2D441B34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0B745EC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7266E4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2CF3233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7E97D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004EA31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8A43CBE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27664FCE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0A71FC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7809CB4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49FF4E69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每月20日前更新</w:t>
            </w:r>
          </w:p>
        </w:tc>
      </w:tr>
      <w:tr w14:paraId="0984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078D96F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3BB8DB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559A1E8F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485D09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8CD71F5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4C1C6647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EC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40B2DEC6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5CC75CA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16CA0789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 w14:paraId="7EE9F30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 w14:paraId="03661C66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B2BC69C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527FCF3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191342D0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23D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AC24D2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609257A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 w14:paraId="7E389C44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98979E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68C54DA9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2D5A28B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7576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1E45986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0F2B4DF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 w14:paraId="5AFBB18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3A3D3BE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12405FD2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127740BB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33CE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3F39E490">
            <w:pPr>
              <w:rPr>
                <w:rFonts w:ascii="方正仿宋_GBK" w:eastAsia="方正仿宋_GBK"/>
                <w:szCs w:val="21"/>
              </w:rPr>
            </w:pPr>
          </w:p>
          <w:p w14:paraId="1AF5B09B">
            <w:pPr>
              <w:rPr>
                <w:rFonts w:ascii="方正仿宋_GBK" w:eastAsia="方正仿宋_GBK"/>
                <w:szCs w:val="21"/>
              </w:rPr>
            </w:pPr>
          </w:p>
          <w:p w14:paraId="6D91497F">
            <w:pPr>
              <w:rPr>
                <w:rFonts w:ascii="方正仿宋_GBK" w:eastAsia="方正仿宋_GBK"/>
                <w:szCs w:val="21"/>
              </w:rPr>
            </w:pPr>
          </w:p>
          <w:p w14:paraId="1EB2F8CD">
            <w:pPr>
              <w:jc w:val="center"/>
              <w:rPr>
                <w:rFonts w:hint="eastAsia" w:ascii="黑体" w:hAnsi="黑体" w:eastAsia="黑体" w:cs="黑体"/>
                <w:b/>
                <w:bCs/>
                <w:szCs w:val="21"/>
              </w:rPr>
            </w:pPr>
          </w:p>
          <w:p w14:paraId="5623947E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 w14:paraId="078B6DE6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 w14:paraId="0D206AF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4C4CF4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4F158575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05ECEF13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70C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12BE7DF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20F000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 w14:paraId="4FBDC993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D473A8A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0BB9F48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7910196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  <w:tr w14:paraId="0446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6824E79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BD03BF1">
            <w:pPr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 w14:paraId="05BD152F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C75CC61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公开栏</w:t>
            </w:r>
          </w:p>
        </w:tc>
        <w:tc>
          <w:tcPr>
            <w:tcW w:w="1515" w:type="dxa"/>
            <w:vAlign w:val="center"/>
          </w:tcPr>
          <w:p w14:paraId="06AA3ECD">
            <w:pPr>
              <w:jc w:val="center"/>
              <w:rPr>
                <w:rFonts w:hint="eastAsia" w:ascii="方正楷体_GBK" w:hAnsi="方正楷体_GBK" w:eastAsia="方正楷体_GBK" w:cs="方正楷体_GBK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Cs w:val="21"/>
                <w:lang w:val="en-US" w:eastAsia="zh-CN"/>
              </w:rPr>
              <w:t>东田镇美洋村</w:t>
            </w:r>
          </w:p>
        </w:tc>
        <w:tc>
          <w:tcPr>
            <w:tcW w:w="2413" w:type="dxa"/>
            <w:vAlign w:val="center"/>
          </w:tcPr>
          <w:p w14:paraId="712E320D">
            <w:pPr>
              <w:jc w:val="center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自信息产生或变更之日起20个工作日内</w:t>
            </w:r>
          </w:p>
        </w:tc>
      </w:tr>
    </w:tbl>
    <w:p w14:paraId="4405DBA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东田镇美洋村村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务公开目录清单</w:t>
      </w:r>
    </w:p>
    <w:p w14:paraId="1B6638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4E70D4"/>
    <w:rsid w:val="005F49F1"/>
    <w:rsid w:val="007047E9"/>
    <w:rsid w:val="008327A7"/>
    <w:rsid w:val="00882713"/>
    <w:rsid w:val="00CD2F93"/>
    <w:rsid w:val="00E87480"/>
    <w:rsid w:val="00FB5F63"/>
    <w:rsid w:val="0B646EAD"/>
    <w:rsid w:val="2487307B"/>
    <w:rsid w:val="2DFC4C81"/>
    <w:rsid w:val="4FBE7162"/>
    <w:rsid w:val="5A7A0CFF"/>
    <w:rsid w:val="654B373B"/>
    <w:rsid w:val="67B04873"/>
    <w:rsid w:val="6B36450E"/>
    <w:rsid w:val="6C43172A"/>
    <w:rsid w:val="6F437B19"/>
    <w:rsid w:val="7A7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3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Wendy</cp:lastModifiedBy>
  <dcterms:modified xsi:type="dcterms:W3CDTF">2024-12-10T10:24:41Z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B15E488AA67347E58F841414AC8623FA_13</vt:lpwstr>
  </property>
</Properties>
</file>